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65D">
        <w:rPr>
          <w:rFonts w:ascii="Times New Roman" w:hAnsi="Times New Roman" w:cs="Times New Roman"/>
        </w:rP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3D24FE" w:rsidRPr="0002165D" w:rsidRDefault="003D24FE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3D24FE" w:rsidRPr="0002165D" w:rsidRDefault="003D24FE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1. UČITELJ/UČITELJICA  </w:t>
      </w:r>
      <w:r w:rsidR="008013D5">
        <w:rPr>
          <w:rFonts w:ascii="Times New Roman" w:hAnsi="Times New Roman" w:cs="Times New Roman"/>
          <w:b/>
        </w:rPr>
        <w:t>POVIJESTI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 xml:space="preserve">     </w:t>
      </w:r>
      <w:r w:rsidRPr="0002165D">
        <w:rPr>
          <w:rFonts w:ascii="Times New Roman" w:hAnsi="Times New Roman" w:cs="Times New Roman"/>
        </w:rPr>
        <w:t>-  1 izvršitelj, na nepuno neodređeno radno vrijeme (</w:t>
      </w:r>
      <w:r w:rsidR="008013D5">
        <w:rPr>
          <w:rFonts w:ascii="Times New Roman" w:hAnsi="Times New Roman" w:cs="Times New Roman"/>
        </w:rPr>
        <w:t>16</w:t>
      </w:r>
      <w:r w:rsidRPr="0002165D">
        <w:rPr>
          <w:rFonts w:ascii="Times New Roman" w:hAnsi="Times New Roman" w:cs="Times New Roman"/>
        </w:rPr>
        <w:t xml:space="preserve"> sati tjedno), rad u matičnoj školi,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    </w:t>
      </w:r>
    </w:p>
    <w:p w:rsidR="003928E5" w:rsidRDefault="003928E5" w:rsidP="000F6A04">
      <w:pPr>
        <w:pStyle w:val="Bezproreda"/>
        <w:jc w:val="both"/>
      </w:pPr>
    </w:p>
    <w:p w:rsidR="000F6A04" w:rsidRPr="008013D5" w:rsidRDefault="000F6A04" w:rsidP="000F6A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D5">
        <w:rPr>
          <w:rFonts w:ascii="Times New Roman" w:hAnsi="Times New Roman" w:cs="Times New Roman"/>
          <w:b/>
          <w:sz w:val="24"/>
          <w:szCs w:val="24"/>
        </w:rPr>
        <w:t xml:space="preserve">Uvjeti za </w:t>
      </w:r>
      <w:r w:rsidR="008013D5" w:rsidRPr="008013D5">
        <w:rPr>
          <w:rFonts w:ascii="Times New Roman" w:hAnsi="Times New Roman" w:cs="Times New Roman"/>
          <w:b/>
          <w:sz w:val="24"/>
          <w:szCs w:val="24"/>
        </w:rPr>
        <w:t>zasnivanje radnog odnosa</w:t>
      </w:r>
      <w:r w:rsidRPr="008013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13D5" w:rsidRPr="006967DF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67DF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</w:t>
      </w:r>
      <w:r w:rsidR="008013D5" w:rsidRPr="006967DF">
        <w:rPr>
          <w:rFonts w:ascii="Times New Roman" w:hAnsi="Times New Roman" w:cs="Times New Roman"/>
          <w:sz w:val="24"/>
          <w:szCs w:val="24"/>
        </w:rPr>
        <w:t>Zakonu o radu</w:t>
      </w:r>
      <w:r w:rsidRPr="006967DF">
        <w:rPr>
          <w:rFonts w:ascii="Times New Roman" w:hAnsi="Times New Roman" w:cs="Times New Roman"/>
          <w:sz w:val="24"/>
          <w:szCs w:val="24"/>
        </w:rPr>
        <w:t xml:space="preserve">, </w:t>
      </w:r>
      <w:r w:rsidR="008013D5" w:rsidRPr="006967DF">
        <w:rPr>
          <w:rFonts w:ascii="Times New Roman" w:hAnsi="Times New Roman" w:cs="Times New Roman"/>
          <w:sz w:val="24"/>
          <w:szCs w:val="24"/>
        </w:rPr>
        <w:t xml:space="preserve"> kandidati moraju ispuniti i </w:t>
      </w:r>
      <w:r w:rsidRPr="006967DF">
        <w:rPr>
          <w:rFonts w:ascii="Times New Roman" w:hAnsi="Times New Roman" w:cs="Times New Roman"/>
          <w:b/>
          <w:sz w:val="24"/>
          <w:szCs w:val="24"/>
        </w:rPr>
        <w:t>posebne uvjete</w:t>
      </w:r>
      <w:r w:rsidR="008013D5" w:rsidRPr="006967DF">
        <w:rPr>
          <w:rFonts w:ascii="Times New Roman" w:hAnsi="Times New Roman" w:cs="Times New Roman"/>
          <w:sz w:val="24"/>
          <w:szCs w:val="24"/>
        </w:rPr>
        <w:t>:</w:t>
      </w:r>
    </w:p>
    <w:p w:rsidR="008013D5" w:rsidRPr="006967DF" w:rsidRDefault="008013D5" w:rsidP="008013D5">
      <w:pPr>
        <w:pStyle w:val="Bezproreda"/>
        <w:ind w:left="284" w:hanging="284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poznavanje hrvatskog jezika i latiničnog pisma u mjeri koja omogućava izvođenje odgojno- obrazovnog  rada, </w:t>
      </w:r>
    </w:p>
    <w:p w:rsidR="008013D5" w:rsidRPr="006967DF" w:rsidRDefault="008013D5" w:rsidP="003A3C96">
      <w:pPr>
        <w:pStyle w:val="Bezproreda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 odgovarajuća vrsta i razina obrazovanja iz članka 105. stavka 6. Zakona o odgoju i obrazovanju u osnovnoj i srednjoj školi (Narodne novine, broj 87/08., 86/09, 92/10.,105/10.,90/11., 16/12. , 86/12., 94/13, 152/14. ,7/17. i 68/18. u daljnjem tekstu: Zakon) , te vrsta obrazovanja za učitelja </w:t>
      </w:r>
      <w:r w:rsidR="000D4374">
        <w:rPr>
          <w:rFonts w:ascii="Times New Roman" w:hAnsi="Times New Roman" w:cs="Times New Roman"/>
        </w:rPr>
        <w:t xml:space="preserve">povijesti </w:t>
      </w:r>
      <w:r w:rsidRPr="006967DF">
        <w:rPr>
          <w:rFonts w:ascii="Times New Roman" w:hAnsi="Times New Roman" w:cs="Times New Roman"/>
        </w:rPr>
        <w:t xml:space="preserve"> iz članka </w:t>
      </w:r>
      <w:r w:rsidR="003A3C96">
        <w:rPr>
          <w:rFonts w:ascii="Times New Roman" w:hAnsi="Times New Roman" w:cs="Times New Roman"/>
        </w:rPr>
        <w:t>20</w:t>
      </w:r>
      <w:r w:rsidRPr="006967DF">
        <w:rPr>
          <w:rFonts w:ascii="Times New Roman" w:hAnsi="Times New Roman" w:cs="Times New Roman"/>
        </w:rPr>
        <w:t>. Pravilnika o odgovarajućoj vrsti obrazovanja učitelja i stručnih suradnika u osnovnoj školi (Narodne novine, broj 6/19.).</w:t>
      </w:r>
    </w:p>
    <w:p w:rsidR="008013D5" w:rsidRDefault="008013D5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8013D5" w:rsidRPr="003D24FE" w:rsidRDefault="008013D5" w:rsidP="008013D5">
      <w:pPr>
        <w:ind w:left="0" w:firstLine="0"/>
        <w:jc w:val="both"/>
      </w:pPr>
      <w:r w:rsidRPr="003D24FE">
        <w:rPr>
          <w:b/>
        </w:rPr>
        <w:t>Rok</w:t>
      </w:r>
      <w:r w:rsidRPr="003D24FE">
        <w:t xml:space="preserve"> </w:t>
      </w:r>
      <w:r w:rsidRPr="003D24FE">
        <w:rPr>
          <w:b/>
        </w:rPr>
        <w:t>za podnošenje prijava je</w:t>
      </w:r>
      <w:r w:rsidRPr="003D24FE">
        <w:t xml:space="preserve"> </w:t>
      </w:r>
      <w:r w:rsidRPr="003D24FE">
        <w:rPr>
          <w:b/>
        </w:rPr>
        <w:t xml:space="preserve">8 dana </w:t>
      </w:r>
      <w:r w:rsidRPr="003D24FE">
        <w:t xml:space="preserve">od dana objave natječaja  na mrežnoj stranici i oglasnoj ploči Osnovne škole Luke Perkovića, </w:t>
      </w:r>
      <w:proofErr w:type="spellStart"/>
      <w:r w:rsidRPr="003D24FE">
        <w:t>Frankopanska</w:t>
      </w:r>
      <w:proofErr w:type="spellEnd"/>
      <w:r w:rsidRPr="003D24FE">
        <w:t xml:space="preserve"> 44, 53 260 Brinje  te mrežnoj stranici i oglasnoj ploči  Hrvatskog zavoda za zapošljavanje.</w:t>
      </w:r>
    </w:p>
    <w:p w:rsidR="008013D5" w:rsidRPr="003D24FE" w:rsidRDefault="008013D5" w:rsidP="008013D5">
      <w:pPr>
        <w:jc w:val="both"/>
      </w:pPr>
      <w:r w:rsidRPr="003D24FE">
        <w:t>Prijavu je potrebno vlastoručno potpisati.</w:t>
      </w:r>
    </w:p>
    <w:p w:rsidR="008013D5" w:rsidRPr="003D24FE" w:rsidRDefault="008013D5" w:rsidP="008013D5">
      <w:pPr>
        <w:jc w:val="both"/>
      </w:pPr>
      <w:r w:rsidRPr="003D24FE">
        <w:t>Uz pisanu i vlastoručno potpisanu prijavu kandidati  su obvezni priložiti: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životopis,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državljanstvu  (preslika osobne iskaznice ili vojne iskaznice ili putovnice ili domovnice),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odgovarajućoj vrsti obrazovanja ( preslika diplome o završenom studiju),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 xml:space="preserve">dokaz o evidentiranom  radnom stažu ( elektronički zapis ili potvrdu o podacima evidentiranim u matičnoj evidenciji Hrvatskog zavoda za mirovinsko osiguranje), 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 nadležnog suda da se protiv kandidata ne vodi kazneni postupak  za neko od kaznenih djela iz članka 106. Zakona o odgoju i obrazovanju u osnovnoj  i srednjoj školi ( ne starije od 6 mjeseci od dana objave natječaja).</w:t>
      </w:r>
    </w:p>
    <w:p w:rsidR="008013D5" w:rsidRPr="003D24FE" w:rsidRDefault="003D24FE" w:rsidP="008013D5">
      <w:pPr>
        <w:ind w:left="165" w:firstLine="0"/>
        <w:jc w:val="both"/>
      </w:pPr>
      <w:r>
        <w:rPr>
          <w:sz w:val="20"/>
          <w:szCs w:val="20"/>
        </w:rPr>
        <w:t xml:space="preserve">    </w:t>
      </w:r>
    </w:p>
    <w:p w:rsidR="008013D5" w:rsidRDefault="003D24FE" w:rsidP="003D24FE">
      <w:pPr>
        <w:ind w:left="142"/>
        <w:jc w:val="both"/>
      </w:pPr>
      <w:r w:rsidRPr="003D24FE">
        <w:t xml:space="preserve">             </w:t>
      </w:r>
      <w:r w:rsidR="008013D5" w:rsidRPr="003D24FE">
        <w:t xml:space="preserve">Isprave se prilažu  u  neovjerenoj preslici i ne vraćaju se kandidatu nakon </w:t>
      </w:r>
      <w:r w:rsidRPr="003D24FE">
        <w:t xml:space="preserve">završetka natječajnog postupka. </w:t>
      </w:r>
      <w:r w:rsidR="008013D5" w:rsidRPr="003D24FE">
        <w:t>Kandidat koji bude izabran dužan je dostaviti  izvornike traženih isprava prije zaključivanja ugovora o radu.</w:t>
      </w: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Pr="003D24FE" w:rsidRDefault="00947319" w:rsidP="003D24FE">
      <w:pPr>
        <w:ind w:left="142"/>
        <w:jc w:val="both"/>
      </w:pPr>
    </w:p>
    <w:p w:rsidR="008013D5" w:rsidRPr="003D24FE" w:rsidRDefault="008013D5" w:rsidP="003D24FE">
      <w:pPr>
        <w:ind w:left="142" w:firstLine="215"/>
        <w:jc w:val="both"/>
        <w:rPr>
          <w:b/>
        </w:rPr>
      </w:pPr>
      <w:r w:rsidRPr="003D24FE">
        <w:lastRenderedPageBreak/>
        <w:t xml:space="preserve">Pisane prijave s potrebnom dokumentacijom o ispunjavanju  uvjeta iz natječaja  dostavljaju se poštom ili neposredno  na adresu:  </w:t>
      </w:r>
      <w:r w:rsidRPr="003D24FE">
        <w:rPr>
          <w:b/>
        </w:rPr>
        <w:t>OSNOVNA ŠKOLA LUKE PERKOVIĆA, FRANKOPANSKA 44, 53 260 BRINJE s naznakom: „Natječaj za učitelja povijesti“.</w:t>
      </w:r>
    </w:p>
    <w:p w:rsidR="008013D5" w:rsidRPr="003D24FE" w:rsidRDefault="008013D5" w:rsidP="008013D5">
      <w:pPr>
        <w:pStyle w:val="Odlomakpopisa"/>
        <w:ind w:left="525" w:firstLine="0"/>
        <w:jc w:val="both"/>
        <w:rPr>
          <w:b/>
        </w:rPr>
      </w:pPr>
      <w:r w:rsidRPr="003D24FE">
        <w:rPr>
          <w:b/>
        </w:rPr>
        <w:t xml:space="preserve"> </w:t>
      </w:r>
    </w:p>
    <w:p w:rsidR="0002165D" w:rsidRDefault="008013D5" w:rsidP="003D24FE">
      <w:pPr>
        <w:pStyle w:val="Odlomakpopisa"/>
        <w:ind w:left="525" w:firstLine="0"/>
        <w:jc w:val="both"/>
      </w:pPr>
      <w:r w:rsidRPr="003D24FE">
        <w:t>Nepravodobne i nepotpune prijave neće se razmatrati.</w:t>
      </w:r>
    </w:p>
    <w:p w:rsidR="008013D5" w:rsidRPr="008013D5" w:rsidRDefault="008013D5" w:rsidP="008013D5">
      <w:pPr>
        <w:ind w:left="0" w:firstLine="357"/>
        <w:jc w:val="both"/>
      </w:pPr>
      <w:r w:rsidRPr="008013D5"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013D5" w:rsidRPr="008013D5" w:rsidRDefault="008013D5" w:rsidP="008013D5">
      <w:pPr>
        <w:ind w:left="0"/>
        <w:jc w:val="both"/>
      </w:pPr>
      <w:r>
        <w:t xml:space="preserve">             </w:t>
      </w:r>
      <w:r w:rsidRPr="008013D5">
        <w:t>Sukladno članku 13. stavku 3. Zakona o ravnopravnosti spolova (Narodne novine, broj 82/08. i 69/17.) na natječaj se mogu  javiti osobe oba spola.</w:t>
      </w:r>
    </w:p>
    <w:p w:rsidR="008013D5" w:rsidRPr="008013D5" w:rsidRDefault="008013D5" w:rsidP="008013D5">
      <w:pPr>
        <w:ind w:left="0"/>
        <w:jc w:val="both"/>
      </w:pPr>
      <w:r w:rsidRPr="008013D5">
        <w:t xml:space="preserve"> </w:t>
      </w:r>
      <w:r>
        <w:t xml:space="preserve">             </w:t>
      </w:r>
      <w:r w:rsidRPr="008013D5">
        <w:t>Izrazi koji se koriste u natječaju, a imaju rodno značenje koriste se neutralno i odnose se jednako na muške i na ženske osobe.</w:t>
      </w:r>
    </w:p>
    <w:p w:rsidR="008013D5" w:rsidRDefault="008013D5" w:rsidP="003D24FE">
      <w:pPr>
        <w:ind w:left="0" w:firstLine="357"/>
        <w:jc w:val="both"/>
      </w:pPr>
      <w:r w:rsidRPr="008013D5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E45F4" w:rsidRPr="006967DF" w:rsidRDefault="000F6A04" w:rsidP="00CE45F4">
      <w:pPr>
        <w:ind w:left="0" w:firstLine="357"/>
        <w:jc w:val="both"/>
      </w:pPr>
      <w:r w:rsidRPr="006967DF">
        <w:t xml:space="preserve">Kandidat koji se pozivaju na pravo prednosti pri zapošljavanju sukladno članku 102. Zakona o hrvatskim braniteljima iz Domovinskog rata i članovima njihovih obitelji (NN, broj 121/17) </w:t>
      </w:r>
      <w:r w:rsidR="00CE45F4" w:rsidRPr="006967DF">
        <w:t xml:space="preserve">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4049E9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6967DF" w:rsidRDefault="000F6A04" w:rsidP="000F6A04">
      <w:pPr>
        <w:spacing w:before="100" w:beforeAutospacing="1" w:after="100" w:afterAutospacing="1"/>
        <w:ind w:left="0" w:firstLine="0"/>
        <w:rPr>
          <w:lang w:eastAsia="hr-HR"/>
        </w:rPr>
      </w:pPr>
      <w:r w:rsidRPr="006967DF">
        <w:rPr>
          <w:lang w:eastAsia="hr-HR"/>
        </w:rPr>
        <w:t>Dodatne informacije o dokazima koji su potrebni za ostvarivanje prava prednosti pri zapošljavanju, potražiti na slijedećoj povezni</w:t>
      </w:r>
      <w:r w:rsidR="0002165D" w:rsidRPr="006967DF">
        <w:rPr>
          <w:lang w:eastAsia="hr-HR"/>
        </w:rPr>
        <w:t>c</w:t>
      </w:r>
      <w:r w:rsidRPr="006967DF">
        <w:rPr>
          <w:lang w:eastAsia="hr-HR"/>
        </w:rPr>
        <w:t>i:</w:t>
      </w:r>
    </w:p>
    <w:p w:rsidR="000F6A04" w:rsidRPr="0002165D" w:rsidRDefault="004049E9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7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CE45F4" w:rsidRPr="00CE45F4" w:rsidRDefault="00CE45F4" w:rsidP="00CE45F4">
      <w:pPr>
        <w:ind w:left="0"/>
        <w:jc w:val="both"/>
      </w:pPr>
      <w:r>
        <w:rPr>
          <w:sz w:val="20"/>
          <w:szCs w:val="20"/>
        </w:rPr>
        <w:t xml:space="preserve">            </w:t>
      </w:r>
      <w:r w:rsidRPr="00CE45F4"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CE45F4" w:rsidRDefault="00CE45F4" w:rsidP="006967DF">
      <w:pPr>
        <w:ind w:left="0"/>
        <w:jc w:val="both"/>
      </w:pPr>
      <w:r>
        <w:t xml:space="preserve">            </w:t>
      </w:r>
      <w:r w:rsidRPr="00CE45F4"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6967DF" w:rsidRPr="00CE45F4" w:rsidRDefault="006967DF" w:rsidP="006967DF">
      <w:pPr>
        <w:ind w:left="0"/>
        <w:jc w:val="both"/>
      </w:pPr>
    </w:p>
    <w:p w:rsidR="00CE45F4" w:rsidRPr="00CE45F4" w:rsidRDefault="00CE45F4" w:rsidP="00CE45F4">
      <w:pPr>
        <w:ind w:left="0"/>
      </w:pPr>
      <w:r>
        <w:lastRenderedPageBreak/>
        <w:t xml:space="preserve">          </w:t>
      </w:r>
      <w:r w:rsidR="006967DF">
        <w:t xml:space="preserve">  </w:t>
      </w:r>
      <w:r w:rsidRPr="00CE45F4">
        <w:t>Za kandidate prijavljene na natječaj koji ispunjavaju formalne uvjete natječaja, te čije su prijave pravodobne i potpune provest će se provjera znanja i sposobnosti  pisanim testiranjem i razgovorom.</w:t>
      </w:r>
    </w:p>
    <w:p w:rsidR="00CE45F4" w:rsidRPr="00CE45F4" w:rsidRDefault="00CE45F4" w:rsidP="00CE45F4">
      <w:pPr>
        <w:ind w:left="0" w:firstLine="357"/>
        <w:jc w:val="both"/>
      </w:pPr>
      <w:r w:rsidRPr="00CE45F4">
        <w:t>Povjerenstvo za vrednovanje kandidata prijavljenih na natječaj (u nastavku teksta: Povjerenstvo)  imenuje ravnatelj</w:t>
      </w:r>
      <w:r>
        <w:t>ica</w:t>
      </w:r>
      <w:r w:rsidRPr="00CE45F4">
        <w:t xml:space="preserve">  Osnovne škole </w:t>
      </w:r>
      <w:r>
        <w:t>Luke Perkovića Brinje</w:t>
      </w:r>
      <w:r w:rsidRPr="00CE45F4">
        <w:t>.</w:t>
      </w:r>
    </w:p>
    <w:p w:rsidR="00CE45F4" w:rsidRPr="003D24FE" w:rsidRDefault="00CE45F4" w:rsidP="00CE45F4">
      <w:pPr>
        <w:ind w:left="0"/>
        <w:jc w:val="both"/>
      </w:pPr>
      <w:r w:rsidRPr="00CE45F4">
        <w:t xml:space="preserve"> </w:t>
      </w:r>
      <w:r>
        <w:t xml:space="preserve">           </w:t>
      </w:r>
      <w:r w:rsidRPr="003D24FE">
        <w:t>Povjerenstvo utvrđuje listu kandidata prijavljenih na natječaj, koji ispunjavaju formalne uvjete iz natječaja , čije su prijave pravodobne i potpune, te kandidate s liste upućuje na testiranje i razgovor ( intervju).</w:t>
      </w:r>
    </w:p>
    <w:p w:rsidR="00CE45F4" w:rsidRPr="003D24FE" w:rsidRDefault="00CE45F4" w:rsidP="00CE45F4">
      <w:pPr>
        <w:jc w:val="both"/>
      </w:pPr>
      <w:r w:rsidRPr="003D24FE">
        <w:t xml:space="preserve">Kandidati su obvezni pristupiti provjeri znanja i sposobnosti putem pisanog testiranja. </w:t>
      </w:r>
    </w:p>
    <w:p w:rsidR="003D24FE" w:rsidRPr="003D24FE" w:rsidRDefault="00CE45F4" w:rsidP="00CE45F4">
      <w:pPr>
        <w:spacing w:before="100" w:beforeAutospacing="1" w:after="100" w:afterAutospacing="1"/>
        <w:ind w:left="0" w:firstLine="0"/>
        <w:jc w:val="both"/>
      </w:pPr>
      <w:r w:rsidRPr="003D24FE">
        <w:t xml:space="preserve">        Ako kandidat ne pristupi testiranju, smatra se da je povukao prijavu na natječaj</w:t>
      </w:r>
      <w:r w:rsidR="003D24FE">
        <w:t>.</w:t>
      </w:r>
    </w:p>
    <w:p w:rsidR="00CE45F4" w:rsidRPr="003D24FE" w:rsidRDefault="003D24FE" w:rsidP="00CE45F4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>
        <w:rPr>
          <w:b/>
        </w:rPr>
        <w:t xml:space="preserve">     </w:t>
      </w:r>
      <w:r w:rsidR="00CE45F4" w:rsidRPr="003D24FE">
        <w:t xml:space="preserve">Kandidati koji su pravodobno dostavili potpunu prijavu sa svim prilozima odnosno ispravama i ispunjavaju uvjete natječaja dužni su pristupiti testiranju sukladno odredbama </w:t>
      </w:r>
      <w:r w:rsidR="00CE45F4" w:rsidRPr="003D24FE">
        <w:rPr>
          <w:bCs/>
          <w:color w:val="231F20"/>
        </w:rPr>
        <w:t>Pravilnika o raspisivanju i provedbi javnog natječaja i zapošljavanju u osnovnoj školi Luke Perkovića Brinje</w:t>
      </w:r>
      <w:r w:rsidR="00CE45F4" w:rsidRPr="003D24FE">
        <w:rPr>
          <w:rFonts w:eastAsiaTheme="majorEastAsia"/>
          <w:lang w:eastAsia="en-US"/>
        </w:rPr>
        <w:t xml:space="preserve"> </w:t>
      </w:r>
      <w:hyperlink r:id="rId8" w:history="1">
        <w:r w:rsidR="00CE45F4" w:rsidRPr="003D24FE">
          <w:rPr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CE45F4" w:rsidRPr="003D24FE">
        <w:rPr>
          <w:b/>
          <w:lang w:eastAsia="en-US"/>
        </w:rPr>
        <w:t>.</w:t>
      </w:r>
    </w:p>
    <w:p w:rsidR="00CE45F4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 w:rsidRPr="003D24FE">
        <w:t xml:space="preserve">     </w:t>
      </w:r>
      <w:r w:rsidR="00CE45F4" w:rsidRPr="003D24FE">
        <w:t xml:space="preserve">Područje provjere, pravni i drugi izvori za pripremu kandidata za testiranje te vrijeme i mjesto održavanja testiranja biti će objavljeni na mrežnoj stranici Škole </w:t>
      </w:r>
      <w:hyperlink r:id="rId9" w:history="1">
        <w:r w:rsidR="00CE45F4" w:rsidRPr="003D24FE">
          <w:rPr>
            <w:color w:val="0000FF"/>
            <w:u w:val="single"/>
          </w:rPr>
          <w:t>http://os-lperkovica-brinje.skole.hr/</w:t>
        </w:r>
      </w:hyperlink>
      <w:r w:rsidR="00CE45F4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</w:t>
      </w:r>
      <w:r w:rsidR="000C3757" w:rsidRPr="003D24FE">
        <w:t xml:space="preserve">Sadržaj i način testiranja, te pravni i drugi izvori za pripremanje kandidata  za testiranje, bit će objavljeni na mrežnoj  stranici Osnovne škole Luke Perkovića Brinje, </w:t>
      </w:r>
      <w:hyperlink r:id="rId10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Vrijeme i mjesto održavanja testiranja objavit će se najmanje pet dana  prije dana određenog  za testiranje na web-stranici Osnovne škole Luke Perkovića Brinje, </w:t>
      </w:r>
      <w:hyperlink r:id="rId11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Poziv kandidata na razgovor (intervju) s Povjerenstvom, te vrijeme i mjesto održavanja razgovora s Povjerenstvom  s rang listom kandidata koji se pozivaju na razgovor  objavit će se  na mrežnoj stranici Osnovne škole Luke Perkovića Brinje, </w:t>
      </w:r>
      <w:hyperlink r:id="rId12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Default="000C3757" w:rsidP="000C3757">
      <w:pPr>
        <w:ind w:left="0" w:firstLine="357"/>
        <w:jc w:val="both"/>
      </w:pPr>
      <w:r w:rsidRPr="003D24FE">
        <w:t xml:space="preserve">O rezultatima natječaja kandidati  će biti  obaviješteni  na mrežnoj stranici Osnovne škole Luke Perkovića Brinje, </w:t>
      </w:r>
      <w:hyperlink r:id="rId13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>, u roku 15 dana od dana donošenja odluke o izboru kandidata.</w:t>
      </w:r>
    </w:p>
    <w:p w:rsidR="006967DF" w:rsidRPr="003D24FE" w:rsidRDefault="006967DF" w:rsidP="000C3757">
      <w:pPr>
        <w:ind w:left="0" w:firstLine="357"/>
        <w:jc w:val="both"/>
      </w:pPr>
    </w:p>
    <w:p w:rsidR="003D24FE" w:rsidRPr="003D24FE" w:rsidRDefault="003D24FE" w:rsidP="003D24FE">
      <w:pPr>
        <w:ind w:left="0"/>
        <w:jc w:val="both"/>
      </w:pPr>
      <w:r>
        <w:t xml:space="preserve">            </w:t>
      </w:r>
      <w:r w:rsidR="000C3757" w:rsidRPr="003D24FE">
        <w:t>Natječaj je objavljen  dana</w:t>
      </w:r>
      <w:r w:rsidR="006A63A0">
        <w:t xml:space="preserve"> </w:t>
      </w:r>
      <w:r w:rsidR="00DE307F">
        <w:t>24</w:t>
      </w:r>
      <w:r w:rsidR="00AF1782">
        <w:t xml:space="preserve">.10. </w:t>
      </w:r>
      <w:r w:rsidR="000C3757" w:rsidRPr="003D24FE">
        <w:t xml:space="preserve">2019.  godine, na mrežnoj stranici Osnovne škole Luke Perkovića Brinje, </w:t>
      </w:r>
      <w:hyperlink r:id="rId14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 xml:space="preserve"> i na oglasnoj ploči Osnovne škole Luke Perkovića Brinje te mrežnoj stranici i oglasnoj ploči Hrvatskog zavoda za zapošljavanje</w:t>
      </w:r>
      <w:r w:rsidR="006967DF">
        <w:t>.</w:t>
      </w:r>
      <w:r w:rsidRPr="003D24FE">
        <w:t xml:space="preserve"> </w:t>
      </w:r>
    </w:p>
    <w:p w:rsidR="003D24FE" w:rsidRPr="003D24FE" w:rsidRDefault="003D24FE" w:rsidP="003D24FE">
      <w:pPr>
        <w:jc w:val="both"/>
      </w:pP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24FE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4FE" w:rsidRP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5F4" w:rsidRPr="006967DF" w:rsidRDefault="000C3757" w:rsidP="006967DF">
      <w:pPr>
        <w:ind w:left="0" w:firstLine="357"/>
        <w:jc w:val="both"/>
        <w:rPr>
          <w:rStyle w:val="Hiperveza"/>
          <w:color w:val="auto"/>
          <w:u w:val="none"/>
        </w:rPr>
      </w:pPr>
      <w:r w:rsidRPr="003D24FE">
        <w:lastRenderedPageBreak/>
        <w:t xml:space="preserve">Podnošenjem  prijave na natječaj kandidat daje izričitu privolu  Osnovnoj školi </w:t>
      </w:r>
      <w:r w:rsidR="003D24FE" w:rsidRPr="003D24FE">
        <w:t>Luke Perkovića Brinje</w:t>
      </w:r>
      <w:r w:rsidRPr="003D24FE"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Urednom prijavom smatra se prijava koja sadrži sve tražene podatke i priloge.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KLASA: 112-03/1</w:t>
      </w:r>
      <w:r w:rsidR="0002165D" w:rsidRPr="003D24FE">
        <w:rPr>
          <w:rFonts w:ascii="Times New Roman" w:hAnsi="Times New Roman" w:cs="Times New Roman"/>
          <w:sz w:val="24"/>
          <w:szCs w:val="24"/>
        </w:rPr>
        <w:t>9</w:t>
      </w:r>
      <w:r w:rsidRPr="003D24FE">
        <w:rPr>
          <w:rFonts w:ascii="Times New Roman" w:hAnsi="Times New Roman" w:cs="Times New Roman"/>
          <w:sz w:val="24"/>
          <w:szCs w:val="24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3D24FE">
        <w:rPr>
          <w:rFonts w:ascii="Times New Roman" w:hAnsi="Times New Roman" w:cs="Times New Roman"/>
          <w:sz w:val="24"/>
          <w:szCs w:val="24"/>
        </w:rPr>
        <w:t>URBROJ: 2125-27/1</w:t>
      </w:r>
      <w:r w:rsidR="0002165D" w:rsidRPr="003D24FE">
        <w:rPr>
          <w:rFonts w:ascii="Times New Roman" w:hAnsi="Times New Roman" w:cs="Times New Roman"/>
          <w:sz w:val="24"/>
          <w:szCs w:val="24"/>
        </w:rPr>
        <w:t xml:space="preserve">9- </w:t>
      </w:r>
      <w:r w:rsidRPr="003D24FE">
        <w:rPr>
          <w:rFonts w:ascii="Times New Roman" w:hAnsi="Times New Roman" w:cs="Times New Roman"/>
          <w:sz w:val="24"/>
          <w:szCs w:val="24"/>
        </w:rPr>
        <w:t xml:space="preserve"> </w:t>
      </w:r>
      <w:r w:rsidR="00947319">
        <w:rPr>
          <w:rFonts w:ascii="Times New Roman" w:hAnsi="Times New Roman" w:cs="Times New Roman"/>
          <w:sz w:val="24"/>
          <w:szCs w:val="24"/>
        </w:rPr>
        <w:t>878</w:t>
      </w:r>
      <w:r w:rsidRPr="003D2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2165D">
        <w:rPr>
          <w:rFonts w:ascii="Times New Roman" w:hAnsi="Times New Roman" w:cs="Times New Roman"/>
        </w:rPr>
        <w:t xml:space="preserve">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8B1EBE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C3757"/>
    <w:rsid w:val="000D4374"/>
    <w:rsid w:val="000F6A04"/>
    <w:rsid w:val="0032689A"/>
    <w:rsid w:val="003928E5"/>
    <w:rsid w:val="003A3C96"/>
    <w:rsid w:val="003D24FE"/>
    <w:rsid w:val="003E498F"/>
    <w:rsid w:val="004049E9"/>
    <w:rsid w:val="004D2E8E"/>
    <w:rsid w:val="00510168"/>
    <w:rsid w:val="0056019A"/>
    <w:rsid w:val="0058596F"/>
    <w:rsid w:val="00644EF2"/>
    <w:rsid w:val="006967DF"/>
    <w:rsid w:val="006A63A0"/>
    <w:rsid w:val="008013D5"/>
    <w:rsid w:val="008A3D60"/>
    <w:rsid w:val="008B1EBE"/>
    <w:rsid w:val="00947319"/>
    <w:rsid w:val="00AF1782"/>
    <w:rsid w:val="00BF5448"/>
    <w:rsid w:val="00CE45F4"/>
    <w:rsid w:val="00D97DAF"/>
    <w:rsid w:val="00D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dokumenti/dokumenti?dm_document_id=202&amp;dm_det=1" TargetMode="External"/><Relationship Id="rId13" Type="http://schemas.openxmlformats.org/officeDocument/2006/relationships/hyperlink" Target="http://os-lperkovica-brinje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12" Type="http://schemas.openxmlformats.org/officeDocument/2006/relationships/hyperlink" Target="http://os-lperkovica-brinje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os-lperkovica-brinje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lperkovica-brin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lperkovica-brinje.skole.hr/" TargetMode="External"/><Relationship Id="rId14" Type="http://schemas.openxmlformats.org/officeDocument/2006/relationships/hyperlink" Target="http://os-lperkovica-brinj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cp:lastPrinted>2019-10-24T07:27:00Z</cp:lastPrinted>
  <dcterms:created xsi:type="dcterms:W3CDTF">2021-02-04T12:58:00Z</dcterms:created>
  <dcterms:modified xsi:type="dcterms:W3CDTF">2021-02-04T12:58:00Z</dcterms:modified>
</cp:coreProperties>
</file>