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A68" w:rsidRPr="00227A68" w:rsidRDefault="00227A68" w:rsidP="00227A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hr-HR"/>
        </w:rPr>
      </w:pPr>
      <w:r w:rsidRPr="00227A6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hr-HR"/>
        </w:rPr>
        <w:t>Započinje postupak upisa djece u prvi razred osnovne škole za školsku godinu 2022./2023.</w:t>
      </w:r>
    </w:p>
    <w:p w:rsidR="00227A68" w:rsidRPr="00227A68" w:rsidRDefault="00227A68" w:rsidP="00227A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</w:pPr>
    </w:p>
    <w:p w:rsidR="00227A68" w:rsidRPr="00227A68" w:rsidRDefault="00227A68" w:rsidP="00292B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7A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Obavještavamo  </w:t>
      </w:r>
      <w:r w:rsidR="00CE10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Vas </w:t>
      </w:r>
      <w:r w:rsidRPr="00227A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 su upisu u prvi razred osnovne škole obavezna pristupiti djeca rođena od 1. travnja 2015. do 31. ožujka 2016. godine te djeca kojoj je odgođen upis u prvi razred osnovne škole u prošloj školskoj godini.</w:t>
      </w:r>
    </w:p>
    <w:p w:rsidR="00227A68" w:rsidRPr="00227A68" w:rsidRDefault="00227A68" w:rsidP="00227A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hr-HR"/>
        </w:rPr>
      </w:pPr>
    </w:p>
    <w:p w:rsidR="00227A68" w:rsidRPr="00535BC3" w:rsidRDefault="00227A68" w:rsidP="00227A6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r-HR"/>
        </w:rPr>
      </w:pPr>
      <w:r w:rsidRPr="00535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       </w:t>
      </w:r>
      <w:r w:rsidRPr="00535BC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r-HR"/>
        </w:rPr>
        <w:t>Prijava za upis</w:t>
      </w:r>
    </w:p>
    <w:p w:rsidR="00227A68" w:rsidRPr="005159E4" w:rsidRDefault="00227A68" w:rsidP="00227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 xml:space="preserve">         </w:t>
      </w:r>
      <w:r w:rsidRPr="00227A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9571CB" w:rsidRPr="00535B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1</w:t>
      </w:r>
      <w:r w:rsidR="008E2C9B" w:rsidRPr="00535B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6</w:t>
      </w:r>
      <w:r w:rsidRPr="00535B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 xml:space="preserve">. </w:t>
      </w:r>
      <w:r w:rsidR="005159E4" w:rsidRPr="00535B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veljače</w:t>
      </w:r>
      <w:r w:rsidR="005159E4" w:rsidRPr="00535B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  <w:r w:rsidRPr="00227A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 </w:t>
      </w:r>
      <w:r w:rsidRPr="00535B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2</w:t>
      </w:r>
      <w:r w:rsidR="008E2C9B" w:rsidRPr="00535B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4</w:t>
      </w:r>
      <w:r w:rsidR="00535B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.</w:t>
      </w:r>
      <w:r w:rsidRPr="00535B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 xml:space="preserve"> </w:t>
      </w:r>
      <w:r w:rsidR="009571CB" w:rsidRPr="00535B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veljače</w:t>
      </w:r>
      <w:r w:rsidRPr="00535B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 xml:space="preserve"> 2022. </w:t>
      </w:r>
      <w:r w:rsidRPr="00515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godine</w:t>
      </w:r>
      <w:r w:rsidR="00515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  <w:r w:rsidRPr="00227A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vršit će </w:t>
      </w:r>
      <w:r w:rsidR="00535B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se </w:t>
      </w:r>
      <w:r w:rsidRPr="00227A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prijava djece za upis u prvi </w:t>
      </w:r>
      <w:r w:rsidRPr="005159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razred </w:t>
      </w:r>
      <w:r w:rsidR="00EF2F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bookmarkStart w:id="0" w:name="_GoBack"/>
      <w:bookmarkEnd w:id="0"/>
      <w:r w:rsidRPr="005159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snovne škole </w:t>
      </w:r>
      <w:r w:rsidR="00535B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Luke Perkovića Brinje</w:t>
      </w:r>
      <w:r w:rsidRPr="005159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CE1059" w:rsidRPr="005159E4" w:rsidRDefault="00227A68" w:rsidP="0095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9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Prijave će se vršiti</w:t>
      </w:r>
      <w:r w:rsidR="005159E4" w:rsidRPr="005159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71CB" w:rsidRPr="005159E4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osobnim dolaskom</w:t>
      </w:r>
      <w:r w:rsidR="009571CB" w:rsidRPr="005159E4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5159E4" w:rsidRPr="005159E4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u školu (</w:t>
      </w:r>
      <w:proofErr w:type="spellStart"/>
      <w:r w:rsidR="005159E4" w:rsidRPr="005159E4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Frankopanska</w:t>
      </w:r>
      <w:proofErr w:type="spellEnd"/>
      <w:r w:rsidR="005159E4" w:rsidRPr="005159E4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44, Brinje)</w:t>
      </w:r>
      <w:r w:rsidR="00E34BC8" w:rsidRPr="00E34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4BC8" w:rsidRPr="00E34B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uz poštivanje epidemioloških mjera</w:t>
      </w:r>
      <w:r w:rsidR="005159E4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CE1059" w:rsidRPr="005159E4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9571CB" w:rsidRPr="005159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71CB" w:rsidRPr="00E34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putem </w:t>
      </w:r>
      <w:r w:rsidRPr="00E34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telefona</w:t>
      </w:r>
      <w:r w:rsidR="00CE1059" w:rsidRPr="00E34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(053/700-721</w:t>
      </w:r>
      <w:r w:rsidR="00CE1059" w:rsidRPr="005159E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34B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159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E1059" w:rsidRDefault="00227A68" w:rsidP="0095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treba sadržavati</w:t>
      </w:r>
      <w:r w:rsidR="00CE105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159E4" w:rsidRDefault="00227A68" w:rsidP="00CE1059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059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 djeteta,</w:t>
      </w:r>
    </w:p>
    <w:p w:rsidR="005159E4" w:rsidRDefault="005159E4" w:rsidP="00CE1059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 djeteta,</w:t>
      </w:r>
    </w:p>
    <w:p w:rsidR="005159E4" w:rsidRDefault="00227A68" w:rsidP="00CE1059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adresu prebivališta/boravišta </w:t>
      </w:r>
    </w:p>
    <w:p w:rsidR="005159E4" w:rsidRDefault="00227A68" w:rsidP="00CE1059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adrese elektronske pošte roditelja i </w:t>
      </w:r>
    </w:p>
    <w:p w:rsidR="009571CB" w:rsidRDefault="00227A68" w:rsidP="00CE1059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059">
        <w:rPr>
          <w:rFonts w:ascii="Times New Roman" w:eastAsia="Times New Roman" w:hAnsi="Times New Roman" w:cs="Times New Roman"/>
          <w:sz w:val="24"/>
          <w:szCs w:val="24"/>
          <w:lang w:eastAsia="hr-HR"/>
        </w:rPr>
        <w:t>brojeve telefona/mobitela.</w:t>
      </w:r>
    </w:p>
    <w:p w:rsidR="00227A68" w:rsidRPr="00227A68" w:rsidRDefault="009571CB" w:rsidP="00227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hr-HR"/>
        </w:rPr>
      </w:pPr>
      <w:r w:rsidRPr="009571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  <w:t xml:space="preserve">      </w:t>
      </w:r>
      <w:r w:rsidR="00227A68" w:rsidRPr="00227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hr-HR"/>
        </w:rPr>
        <w:t>Upisna područja</w:t>
      </w:r>
    </w:p>
    <w:p w:rsidR="009571CB" w:rsidRDefault="009571CB" w:rsidP="0032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      </w:t>
      </w:r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 odnosno staratelji djeteta kojem je odobren upis u redoviti program upisuju dijete u osnovnu školu kojoj dijete pripada prema upisnom području, odnosno u osnovnu školu drugog upisnog područja sukladno članku 18. </w:t>
      </w:r>
      <w:hyperlink r:id="rId5" w:history="1">
        <w:r w:rsidR="00227A68" w:rsidRPr="00227A6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Zakona o odgoju i obrazovanju u osnovnoj i srednjoj školi</w:t>
        </w:r>
      </w:hyperlink>
      <w:r w:rsidR="00227A68" w:rsidRPr="009571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71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71C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(Narodne novine, br. 87/08., 92/10.,</w:t>
      </w:r>
      <w:r w:rsidR="0032476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9571C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105/10. 90/11., 5/12., 16/12., 86/12., 94/13., 152/14. 07/17. i 68/18. i 98/19. i 64/20).</w:t>
      </w:r>
      <w:r w:rsidRPr="009571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571CB" w:rsidRDefault="009571CB" w:rsidP="0095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>Dijete se može upisati u školu kojoj ne pripada po upisnom području ako to ne izaziva povećanje broja razrednih odjela, odnosno ako upisuje dijete u školu koja izvodi alternativne, međunarodne te programe na jeziku i pismu nacionalnih manjina, ili se upisuje u školu kojoj je osnivač druga pravna ili fizička osoba.</w:t>
      </w:r>
    </w:p>
    <w:p w:rsidR="009571CB" w:rsidRPr="009571CB" w:rsidRDefault="009571CB" w:rsidP="0095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Upisom djece iz drugih upisnih područja ne smije se narušiti optimalan ustroj rada škole i ne smije se onemogućiti upis obveznicima koji pripadaju upisnom području škole.</w:t>
      </w:r>
    </w:p>
    <w:p w:rsidR="009571CB" w:rsidRPr="00CB682B" w:rsidRDefault="009571CB" w:rsidP="009571CB">
      <w:pPr>
        <w:spacing w:line="192" w:lineRule="auto"/>
        <w:ind w:left="142" w:hanging="142"/>
        <w:jc w:val="both"/>
        <w:rPr>
          <w:rFonts w:ascii="Times New Roman" w:eastAsiaTheme="minorEastAsia" w:hAnsi="Times New Roman" w:cs="Times New Roman"/>
          <w:bCs/>
          <w:kern w:val="24"/>
          <w:sz w:val="20"/>
          <w:szCs w:val="20"/>
        </w:rPr>
      </w:pPr>
    </w:p>
    <w:p w:rsidR="009571CB" w:rsidRDefault="009571CB" w:rsidP="00227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5159E4" w:rsidRPr="00227A68" w:rsidRDefault="005159E4" w:rsidP="00227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227A68" w:rsidRPr="00227A68" w:rsidRDefault="009571CB" w:rsidP="00227A6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  <w:lastRenderedPageBreak/>
        <w:t xml:space="preserve">   </w:t>
      </w:r>
      <w:r w:rsidR="00227A68" w:rsidRPr="00227A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hr-HR"/>
        </w:rPr>
        <w:t>Prijevremeni upis i odgađanje upisa</w:t>
      </w:r>
    </w:p>
    <w:p w:rsidR="00227A68" w:rsidRPr="00227A68" w:rsidRDefault="009571CB" w:rsidP="0095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  </w:t>
      </w:r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 odnosno staratelji djeteta mogu ostvariti mogućnost prijevremenog upisa u prvi razred osnovne škole, odnosno privremenog oslobađanja obveze upisa, sukladno Pravilniku o postupku utvrđivanja psihofizičkog stanja djeteta, učenika te sastavu stručnih povjerenstava (Narodne novine br. </w:t>
      </w:r>
      <w:hyperlink r:id="rId6" w:history="1">
        <w:r w:rsidR="00227A68" w:rsidRPr="00227A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67/14</w:t>
        </w:r>
      </w:hyperlink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> i </w:t>
      </w:r>
      <w:hyperlink r:id="rId7" w:history="1">
        <w:r w:rsidR="00227A68" w:rsidRPr="00227A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63/20</w:t>
        </w:r>
      </w:hyperlink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9571CB" w:rsidRDefault="009571CB" w:rsidP="0095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1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 odnosno skrbnik/</w:t>
      </w:r>
      <w:proofErr w:type="spellStart"/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djeteta rođenog od 1. travnja 2016. godine do 31. prosinca 2016. godine mogu najkasnije do 31. ožujka 2022. podnijeti zahtjev za uvrštenje djeteta u popis školskih obveznika za upis u l. razred osnovne škole. </w:t>
      </w:r>
    </w:p>
    <w:p w:rsidR="008E2C9B" w:rsidRDefault="00E34BC8" w:rsidP="00E34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BC8">
        <w:rPr>
          <w:rFonts w:ascii="Times New Roman" w:eastAsia="Times New Roman" w:hAnsi="Times New Roman" w:cs="Times New Roman"/>
          <w:sz w:val="24"/>
          <w:szCs w:val="24"/>
          <w:lang w:eastAsia="hr-HR"/>
        </w:rPr>
        <w:t>Uz Obrazac</w:t>
      </w:r>
      <w:r w:rsidR="003247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/Zahtjev </w:t>
      </w:r>
      <w:r w:rsidRPr="00E34BC8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roditelj/skrbnik treba priložiti</w:t>
      </w:r>
      <w:r w:rsidR="008E2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drugu dokumentaciju, a više informacija možete dobiti na broj 053/560-570 – Upravni odjel za društvene djelatnosti u Ličko-senjskoj županiji.</w:t>
      </w:r>
    </w:p>
    <w:p w:rsidR="009571CB" w:rsidRPr="00E34BC8" w:rsidRDefault="00E34BC8" w:rsidP="00E34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BC8">
        <w:rPr>
          <w:rFonts w:ascii="Times New Roman" w:eastAsia="Times New Roman" w:hAnsi="Times New Roman" w:cs="Times New Roman"/>
          <w:sz w:val="24"/>
          <w:szCs w:val="24"/>
          <w:lang w:eastAsia="hr-HR"/>
        </w:rPr>
        <w:t>Pozitivno riješeni zahtjev za prijevremeni upis roditelj/skrbnik dostavlja u OŠ kako bi se dijete uvrstilo u popis djece dorasle za upis u 1. razred osnovne škole i izvršili obvezni pregledi.</w:t>
      </w:r>
    </w:p>
    <w:p w:rsidR="00E34BC8" w:rsidRPr="00227A68" w:rsidRDefault="0032476D" w:rsidP="0095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Obrazac/ Zahtjev za prijevremeni upis možete preuzeti u prilogu.</w:t>
      </w:r>
    </w:p>
    <w:p w:rsidR="00227A68" w:rsidRPr="00227A68" w:rsidRDefault="00227A68" w:rsidP="00227A6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227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Utvrđivanje psihofizičkog stanja djeteta</w:t>
      </w:r>
      <w:r w:rsidR="00E34B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i </w:t>
      </w:r>
      <w:r w:rsidR="00E34BC8" w:rsidRPr="00535BC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r-HR"/>
        </w:rPr>
        <w:t>UPIS</w:t>
      </w:r>
    </w:p>
    <w:p w:rsidR="00227A68" w:rsidRPr="00227A68" w:rsidRDefault="009571CB" w:rsidP="0032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    </w:t>
      </w:r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provedenih prijava, utvrđuje</w:t>
      </w:r>
      <w:r w:rsidR="003247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popis djece školskih obveznika te </w:t>
      </w:r>
      <w:r w:rsidR="003247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</w:t>
      </w:r>
      <w:r w:rsidR="0032476D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roditelj</w:t>
      </w:r>
      <w:r w:rsidR="0032476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obvezi</w:t>
      </w:r>
      <w:r w:rsidR="00E34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načinu</w:t>
      </w:r>
      <w:r w:rsidR="00E34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terminima</w:t>
      </w:r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utvrđivanja psihofizičkog stanja djeteta čime se utvrđuje sposobnost djeteta da započne svoje osnovnoškolsko obrazovanje.</w:t>
      </w:r>
    </w:p>
    <w:p w:rsidR="00227A68" w:rsidRPr="00227A68" w:rsidRDefault="009571CB" w:rsidP="00227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B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utvrđivanja psihofizičkoga stanja djece radi </w:t>
      </w:r>
      <w:r w:rsidR="00227A68" w:rsidRPr="00535BC3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hr-HR"/>
        </w:rPr>
        <w:t>upisa</w:t>
      </w:r>
      <w:r w:rsidR="00227A68" w:rsidRPr="00E34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prvi razred osnovne škole provodi se u razdoblju od 31. ožujka do 15. lipnja 2022. godine.</w:t>
      </w:r>
    </w:p>
    <w:p w:rsidR="00227A68" w:rsidRPr="00227A68" w:rsidRDefault="009571CB" w:rsidP="0032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B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dijete ne može pristupiti utvrđivanju psihofizičkoga stanja u vremenu koje je utvrđeno rasporedom pregleda, roditelji odnosno skrbnik/</w:t>
      </w:r>
      <w:proofErr w:type="spellStart"/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227A68" w:rsidRPr="00227A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dužni do 30. svibnja tekuće godine o tome obavijestiti stručno povjerenstvo škole kojoj dijete pripada prema upisnom području, koje će utvrditi drugo odgovarajuće vrijeme.</w:t>
      </w:r>
    </w:p>
    <w:p w:rsidR="004674A8" w:rsidRPr="00227A68" w:rsidRDefault="004674A8" w:rsidP="0032476D">
      <w:pPr>
        <w:jc w:val="both"/>
        <w:rPr>
          <w:rFonts w:ascii="Times New Roman" w:hAnsi="Times New Roman" w:cs="Times New Roman"/>
        </w:rPr>
      </w:pPr>
    </w:p>
    <w:sectPr w:rsidR="004674A8" w:rsidRPr="0022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5F1"/>
    <w:multiLevelType w:val="hybridMultilevel"/>
    <w:tmpl w:val="696CDF5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13C81"/>
    <w:multiLevelType w:val="multilevel"/>
    <w:tmpl w:val="D470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B1248"/>
    <w:multiLevelType w:val="hybridMultilevel"/>
    <w:tmpl w:val="058C43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68"/>
    <w:rsid w:val="00227A68"/>
    <w:rsid w:val="00292B0F"/>
    <w:rsid w:val="0032476D"/>
    <w:rsid w:val="004674A8"/>
    <w:rsid w:val="004A6B0F"/>
    <w:rsid w:val="005159E4"/>
    <w:rsid w:val="00535BC3"/>
    <w:rsid w:val="00725C11"/>
    <w:rsid w:val="008E2C9B"/>
    <w:rsid w:val="009571CB"/>
    <w:rsid w:val="00CE1059"/>
    <w:rsid w:val="00E34BC8"/>
    <w:rsid w:val="00EF2F01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BDE6"/>
  <w15:chartTrackingRefBased/>
  <w15:docId w15:val="{722C392F-6E2C-452D-9CF9-DD642E8A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7A68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9571CB"/>
    <w:rPr>
      <w:i/>
      <w:iCs/>
    </w:rPr>
  </w:style>
  <w:style w:type="paragraph" w:styleId="Odlomakpopisa">
    <w:name w:val="List Paragraph"/>
    <w:basedOn w:val="Normal"/>
    <w:uiPriority w:val="34"/>
    <w:qFormat/>
    <w:rsid w:val="00CE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20_05_63_12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full/2014_06_67_1279.html" TargetMode="External"/><Relationship Id="rId5" Type="http://schemas.openxmlformats.org/officeDocument/2006/relationships/hyperlink" Target="https://www.zakon.hr/z/317/Zakon-o-odgoju-i-obrazovanju-u-osnovnoj-i-srednjoj-%C5%A1ko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Marijeta</dc:creator>
  <cp:keywords/>
  <dc:description/>
  <cp:lastModifiedBy>Ivana Rajković</cp:lastModifiedBy>
  <cp:revision>3</cp:revision>
  <dcterms:created xsi:type="dcterms:W3CDTF">2022-02-15T11:59:00Z</dcterms:created>
  <dcterms:modified xsi:type="dcterms:W3CDTF">2022-02-15T12:04:00Z</dcterms:modified>
</cp:coreProperties>
</file>